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BE6" w:rsidRDefault="00F5790D" w:rsidP="00B6644E">
      <w:pPr>
        <w:jc w:val="center"/>
        <w:rPr>
          <w:rFonts w:ascii="Arial" w:hAnsi="Arial" w:cs="Arial"/>
          <w:b/>
          <w:sz w:val="28"/>
          <w:szCs w:val="28"/>
        </w:rPr>
      </w:pPr>
      <w:r>
        <w:rPr>
          <w:rFonts w:ascii="Arial" w:hAnsi="Arial" w:cs="Arial"/>
          <w:b/>
          <w:sz w:val="28"/>
          <w:szCs w:val="28"/>
        </w:rPr>
        <w:t>Declaration of C</w:t>
      </w:r>
      <w:r w:rsidR="00B6644E" w:rsidRPr="0011027F">
        <w:rPr>
          <w:rFonts w:ascii="Arial" w:hAnsi="Arial" w:cs="Arial"/>
          <w:b/>
          <w:sz w:val="28"/>
          <w:szCs w:val="28"/>
        </w:rPr>
        <w:t>ompliance with Gen</w:t>
      </w:r>
      <w:r>
        <w:rPr>
          <w:rFonts w:ascii="Arial" w:hAnsi="Arial" w:cs="Arial"/>
          <w:b/>
          <w:sz w:val="28"/>
          <w:szCs w:val="28"/>
        </w:rPr>
        <w:t>eral Data Protection Regulation</w:t>
      </w:r>
      <w:r w:rsidR="00B6644E" w:rsidRPr="0011027F">
        <w:rPr>
          <w:rFonts w:ascii="Arial" w:hAnsi="Arial" w:cs="Arial"/>
          <w:b/>
          <w:sz w:val="28"/>
          <w:szCs w:val="28"/>
        </w:rPr>
        <w:t xml:space="preserve"> </w:t>
      </w:r>
      <w:r w:rsidRPr="00DB189F">
        <w:rPr>
          <w:rFonts w:ascii="Arial" w:hAnsi="Arial" w:cs="Arial"/>
          <w:b/>
          <w:sz w:val="28"/>
          <w:szCs w:val="28"/>
        </w:rPr>
        <w:t xml:space="preserve">(GDPR) </w:t>
      </w:r>
      <w:r w:rsidR="00B6644E" w:rsidRPr="00DB189F">
        <w:rPr>
          <w:rFonts w:ascii="Arial" w:hAnsi="Arial" w:cs="Arial"/>
          <w:b/>
          <w:sz w:val="28"/>
          <w:szCs w:val="28"/>
        </w:rPr>
        <w:t>f</w:t>
      </w:r>
      <w:r w:rsidR="00B6644E" w:rsidRPr="0011027F">
        <w:rPr>
          <w:rFonts w:ascii="Arial" w:hAnsi="Arial" w:cs="Arial"/>
          <w:b/>
          <w:sz w:val="28"/>
          <w:szCs w:val="28"/>
        </w:rPr>
        <w:t>or Tendering Purposes</w:t>
      </w:r>
    </w:p>
    <w:p w:rsidR="0011027F" w:rsidRPr="0011027F" w:rsidRDefault="0011027F" w:rsidP="00B6644E">
      <w:pPr>
        <w:jc w:val="center"/>
        <w:rPr>
          <w:rFonts w:ascii="Arial" w:hAnsi="Arial" w:cs="Arial"/>
          <w:b/>
          <w:sz w:val="28"/>
          <w:szCs w:val="28"/>
        </w:rPr>
      </w:pPr>
    </w:p>
    <w:p w:rsidR="006F72F8" w:rsidRPr="0011027F" w:rsidRDefault="006F72F8" w:rsidP="00B6644E">
      <w:pPr>
        <w:jc w:val="center"/>
        <w:rPr>
          <w:rFonts w:ascii="Arial" w:hAnsi="Arial" w:cs="Arial"/>
          <w:b/>
          <w:sz w:val="24"/>
          <w:szCs w:val="24"/>
        </w:rPr>
      </w:pPr>
    </w:p>
    <w:p w:rsidR="006F72F8" w:rsidRPr="0011027F" w:rsidRDefault="006F72F8" w:rsidP="006F72F8">
      <w:pPr>
        <w:pStyle w:val="ListParagraph"/>
        <w:numPr>
          <w:ilvl w:val="0"/>
          <w:numId w:val="2"/>
        </w:numPr>
        <w:jc w:val="both"/>
        <w:rPr>
          <w:rFonts w:ascii="Arial" w:hAnsi="Arial" w:cs="Arial"/>
          <w:sz w:val="24"/>
          <w:szCs w:val="24"/>
        </w:rPr>
      </w:pPr>
      <w:r w:rsidRPr="0011027F">
        <w:rPr>
          <w:rFonts w:ascii="Arial" w:hAnsi="Arial" w:cs="Arial"/>
          <w:sz w:val="24"/>
          <w:szCs w:val="24"/>
        </w:rPr>
        <w:t xml:space="preserve">Please read Waterways Ireland's GDPR Privacy Notice posted on our website at </w:t>
      </w:r>
      <w:hyperlink r:id="rId5" w:history="1">
        <w:r w:rsidR="00B72DB7" w:rsidRPr="0011027F">
          <w:rPr>
            <w:rStyle w:val="Hyperlink"/>
            <w:rFonts w:ascii="Arial" w:hAnsi="Arial" w:cs="Arial"/>
            <w:sz w:val="24"/>
            <w:szCs w:val="24"/>
          </w:rPr>
          <w:t>www.waterwaysireland.org</w:t>
        </w:r>
      </w:hyperlink>
    </w:p>
    <w:p w:rsidR="00B6644E" w:rsidRPr="0011027F" w:rsidRDefault="00B6644E">
      <w:pPr>
        <w:rPr>
          <w:rFonts w:ascii="Arial" w:hAnsi="Arial" w:cs="Arial"/>
          <w:sz w:val="24"/>
          <w:szCs w:val="24"/>
        </w:rPr>
      </w:pPr>
    </w:p>
    <w:p w:rsidR="00B72DB7" w:rsidRPr="0011027F" w:rsidRDefault="00B72DB7">
      <w:pPr>
        <w:rPr>
          <w:rFonts w:ascii="Arial" w:hAnsi="Arial" w:cs="Arial"/>
          <w:sz w:val="24"/>
          <w:szCs w:val="24"/>
        </w:rPr>
      </w:pPr>
    </w:p>
    <w:p w:rsidR="00B6644E" w:rsidRPr="0011027F" w:rsidRDefault="00B6644E" w:rsidP="00B6644E">
      <w:pPr>
        <w:pStyle w:val="ListParagraph"/>
        <w:numPr>
          <w:ilvl w:val="0"/>
          <w:numId w:val="2"/>
        </w:numPr>
        <w:jc w:val="both"/>
        <w:rPr>
          <w:rFonts w:ascii="Arial" w:hAnsi="Arial" w:cs="Arial"/>
          <w:sz w:val="24"/>
          <w:szCs w:val="24"/>
        </w:rPr>
      </w:pPr>
      <w:r w:rsidRPr="0011027F">
        <w:rPr>
          <w:rFonts w:ascii="Arial" w:hAnsi="Arial" w:cs="Arial"/>
          <w:sz w:val="24"/>
          <w:szCs w:val="24"/>
        </w:rPr>
        <w:t xml:space="preserve">We confirm that all Data Subjects whose Personal Data is provided in our Tender have consented to the processing of such Personal Data by us, the Contracting Authority, the Evaluation Team and the supplier of the </w:t>
      </w:r>
      <w:hyperlink r:id="rId6" w:history="1">
        <w:r w:rsidRPr="0011027F">
          <w:rPr>
            <w:rStyle w:val="Hyperlink"/>
            <w:rFonts w:ascii="Arial" w:hAnsi="Arial" w:cs="Arial"/>
            <w:sz w:val="24"/>
            <w:szCs w:val="24"/>
          </w:rPr>
          <w:t>etenders.gov.ie</w:t>
        </w:r>
      </w:hyperlink>
      <w:r w:rsidRPr="0011027F">
        <w:rPr>
          <w:rFonts w:ascii="Arial" w:hAnsi="Arial" w:cs="Arial"/>
          <w:sz w:val="24"/>
          <w:szCs w:val="24"/>
        </w:rPr>
        <w:t xml:space="preserv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r w:rsidR="006F72F8" w:rsidRPr="0011027F">
        <w:rPr>
          <w:rFonts w:ascii="Arial" w:hAnsi="Arial" w:cs="Arial"/>
          <w:sz w:val="24"/>
          <w:szCs w:val="24"/>
        </w:rPr>
        <w:t xml:space="preserve"> if required.</w:t>
      </w:r>
    </w:p>
    <w:p w:rsidR="00B6644E" w:rsidRPr="0011027F" w:rsidRDefault="00B6644E" w:rsidP="00B6644E">
      <w:pPr>
        <w:jc w:val="both"/>
        <w:rPr>
          <w:rFonts w:ascii="Arial" w:hAnsi="Arial" w:cs="Arial"/>
          <w:sz w:val="24"/>
          <w:szCs w:val="24"/>
        </w:rPr>
      </w:pPr>
    </w:p>
    <w:p w:rsidR="00B72DB7" w:rsidRPr="0011027F" w:rsidRDefault="00B72DB7" w:rsidP="00B6644E">
      <w:pPr>
        <w:jc w:val="both"/>
        <w:rPr>
          <w:rFonts w:ascii="Arial" w:hAnsi="Arial" w:cs="Arial"/>
          <w:sz w:val="24"/>
          <w:szCs w:val="24"/>
        </w:rPr>
      </w:pPr>
    </w:p>
    <w:p w:rsidR="006F72F8" w:rsidRPr="0011027F" w:rsidRDefault="006F72F8" w:rsidP="006F72F8">
      <w:pPr>
        <w:pStyle w:val="ListParagraph"/>
        <w:numPr>
          <w:ilvl w:val="0"/>
          <w:numId w:val="2"/>
        </w:numPr>
        <w:jc w:val="both"/>
        <w:rPr>
          <w:rFonts w:ascii="Arial" w:hAnsi="Arial" w:cs="Arial"/>
          <w:sz w:val="24"/>
          <w:szCs w:val="24"/>
        </w:rPr>
      </w:pPr>
      <w:r w:rsidRPr="0011027F">
        <w:rPr>
          <w:rFonts w:ascii="Arial" w:hAnsi="Arial" w:cs="Arial"/>
          <w:sz w:val="24"/>
          <w:szCs w:val="24"/>
        </w:rPr>
        <w:t>The personal information provided in relation to this tender will be used for;</w:t>
      </w:r>
    </w:p>
    <w:p w:rsidR="006F72F8" w:rsidRPr="0011027F" w:rsidRDefault="006F72F8" w:rsidP="006F72F8">
      <w:pPr>
        <w:jc w:val="both"/>
        <w:rPr>
          <w:rFonts w:ascii="Arial" w:hAnsi="Arial" w:cs="Arial"/>
          <w:sz w:val="24"/>
          <w:szCs w:val="24"/>
        </w:rPr>
      </w:pPr>
    </w:p>
    <w:p w:rsidR="006F72F8" w:rsidRPr="00DB189F" w:rsidRDefault="006F72F8" w:rsidP="0011027F">
      <w:pPr>
        <w:pStyle w:val="ListParagraph"/>
        <w:numPr>
          <w:ilvl w:val="0"/>
          <w:numId w:val="1"/>
        </w:numPr>
        <w:ind w:firstLine="840"/>
        <w:jc w:val="both"/>
        <w:rPr>
          <w:rFonts w:ascii="Arial" w:hAnsi="Arial" w:cs="Arial"/>
          <w:sz w:val="24"/>
          <w:szCs w:val="24"/>
        </w:rPr>
      </w:pPr>
      <w:r w:rsidRPr="00DB189F">
        <w:rPr>
          <w:rFonts w:ascii="Arial" w:hAnsi="Arial" w:cs="Arial"/>
          <w:sz w:val="24"/>
          <w:szCs w:val="24"/>
        </w:rPr>
        <w:t>Tender Assessment</w:t>
      </w:r>
    </w:p>
    <w:p w:rsidR="006F72F8" w:rsidRPr="00DB189F" w:rsidRDefault="006F72F8" w:rsidP="0011027F">
      <w:pPr>
        <w:pStyle w:val="ListParagraph"/>
        <w:numPr>
          <w:ilvl w:val="0"/>
          <w:numId w:val="1"/>
        </w:numPr>
        <w:ind w:firstLine="840"/>
        <w:jc w:val="both"/>
        <w:rPr>
          <w:rFonts w:ascii="Arial" w:hAnsi="Arial" w:cs="Arial"/>
          <w:sz w:val="24"/>
          <w:szCs w:val="24"/>
        </w:rPr>
      </w:pPr>
      <w:r w:rsidRPr="00DB189F">
        <w:rPr>
          <w:rFonts w:ascii="Arial" w:hAnsi="Arial" w:cs="Arial"/>
          <w:sz w:val="24"/>
          <w:szCs w:val="24"/>
        </w:rPr>
        <w:t>Audit Requirements</w:t>
      </w:r>
      <w:r w:rsidR="00F5790D" w:rsidRPr="00DB189F">
        <w:rPr>
          <w:rFonts w:ascii="Arial" w:hAnsi="Arial" w:cs="Arial"/>
          <w:sz w:val="24"/>
          <w:szCs w:val="24"/>
        </w:rPr>
        <w:t>, and</w:t>
      </w:r>
    </w:p>
    <w:p w:rsidR="006F72F8" w:rsidRPr="00DB189F" w:rsidRDefault="00F5790D" w:rsidP="0011027F">
      <w:pPr>
        <w:pStyle w:val="ListParagraph"/>
        <w:numPr>
          <w:ilvl w:val="0"/>
          <w:numId w:val="1"/>
        </w:numPr>
        <w:ind w:firstLine="840"/>
        <w:jc w:val="both"/>
        <w:rPr>
          <w:rFonts w:ascii="Arial" w:hAnsi="Arial" w:cs="Arial"/>
          <w:sz w:val="24"/>
          <w:szCs w:val="24"/>
        </w:rPr>
      </w:pPr>
      <w:r w:rsidRPr="00DB189F">
        <w:rPr>
          <w:rFonts w:ascii="Arial" w:hAnsi="Arial" w:cs="Arial"/>
          <w:sz w:val="24"/>
          <w:szCs w:val="24"/>
        </w:rPr>
        <w:t>To d</w:t>
      </w:r>
      <w:r w:rsidR="006F72F8" w:rsidRPr="00DB189F">
        <w:rPr>
          <w:rFonts w:ascii="Arial" w:hAnsi="Arial" w:cs="Arial"/>
          <w:sz w:val="24"/>
          <w:szCs w:val="24"/>
        </w:rPr>
        <w:t>emonstrate Health &amp; Safety Competency</w:t>
      </w:r>
    </w:p>
    <w:p w:rsidR="00B72DB7" w:rsidRPr="00DB189F" w:rsidRDefault="00B72DB7" w:rsidP="006F72F8">
      <w:pPr>
        <w:jc w:val="both"/>
        <w:rPr>
          <w:rFonts w:ascii="Arial" w:hAnsi="Arial" w:cs="Arial"/>
          <w:sz w:val="24"/>
          <w:szCs w:val="24"/>
        </w:rPr>
      </w:pPr>
    </w:p>
    <w:p w:rsidR="006F72F8" w:rsidRPr="00DB189F" w:rsidRDefault="0011027F" w:rsidP="0011027F">
      <w:pPr>
        <w:tabs>
          <w:tab w:val="left" w:pos="709"/>
        </w:tabs>
        <w:ind w:left="709"/>
        <w:jc w:val="both"/>
        <w:rPr>
          <w:rFonts w:ascii="Arial" w:hAnsi="Arial" w:cs="Arial"/>
          <w:sz w:val="24"/>
          <w:szCs w:val="24"/>
        </w:rPr>
      </w:pPr>
      <w:r w:rsidRPr="00DB189F">
        <w:rPr>
          <w:rFonts w:ascii="Arial" w:hAnsi="Arial" w:cs="Arial"/>
          <w:sz w:val="24"/>
          <w:szCs w:val="24"/>
        </w:rPr>
        <w:tab/>
      </w:r>
      <w:r w:rsidR="006F72F8" w:rsidRPr="00DB189F">
        <w:rPr>
          <w:rFonts w:ascii="Arial" w:hAnsi="Arial" w:cs="Arial"/>
          <w:sz w:val="24"/>
          <w:szCs w:val="24"/>
        </w:rPr>
        <w:t>This information will be retained for no longer than is necessary and in accordance with Waterways Irela</w:t>
      </w:r>
      <w:r w:rsidR="00F5790D" w:rsidRPr="00DB189F">
        <w:rPr>
          <w:rFonts w:ascii="Arial" w:hAnsi="Arial" w:cs="Arial"/>
          <w:sz w:val="24"/>
          <w:szCs w:val="24"/>
        </w:rPr>
        <w:t>nd's Retention &amp; Disposal Schedule</w:t>
      </w:r>
      <w:r w:rsidR="006F72F8" w:rsidRPr="00DB189F">
        <w:rPr>
          <w:rFonts w:ascii="Arial" w:hAnsi="Arial" w:cs="Arial"/>
          <w:sz w:val="24"/>
          <w:szCs w:val="24"/>
        </w:rPr>
        <w:t>.</w:t>
      </w:r>
    </w:p>
    <w:p w:rsidR="00B72DB7" w:rsidRPr="00DB189F" w:rsidRDefault="00B72DB7" w:rsidP="006F72F8">
      <w:pPr>
        <w:ind w:left="360"/>
        <w:jc w:val="both"/>
        <w:rPr>
          <w:rFonts w:ascii="Arial" w:hAnsi="Arial" w:cs="Arial"/>
          <w:sz w:val="24"/>
          <w:szCs w:val="24"/>
        </w:rPr>
      </w:pPr>
    </w:p>
    <w:p w:rsidR="00B72DB7" w:rsidRPr="00DB189F" w:rsidRDefault="00B72DB7" w:rsidP="006F72F8">
      <w:pPr>
        <w:ind w:left="360"/>
        <w:jc w:val="both"/>
        <w:rPr>
          <w:rFonts w:ascii="Arial" w:hAnsi="Arial" w:cs="Arial"/>
          <w:sz w:val="24"/>
          <w:szCs w:val="24"/>
        </w:rPr>
      </w:pPr>
    </w:p>
    <w:p w:rsidR="00B72DB7" w:rsidRPr="00DB189F" w:rsidRDefault="00B72DB7" w:rsidP="00B72DB7">
      <w:pPr>
        <w:pStyle w:val="ListParagraph"/>
        <w:numPr>
          <w:ilvl w:val="0"/>
          <w:numId w:val="2"/>
        </w:numPr>
        <w:jc w:val="both"/>
        <w:rPr>
          <w:rFonts w:ascii="Arial" w:hAnsi="Arial" w:cs="Arial"/>
          <w:sz w:val="24"/>
          <w:szCs w:val="24"/>
        </w:rPr>
      </w:pPr>
      <w:r w:rsidRPr="00DB189F">
        <w:rPr>
          <w:rFonts w:ascii="Arial" w:hAnsi="Arial" w:cs="Arial"/>
          <w:sz w:val="24"/>
          <w:szCs w:val="24"/>
        </w:rPr>
        <w:t xml:space="preserve">We confirm that we have read </w:t>
      </w:r>
      <w:r w:rsidR="009D79C0" w:rsidRPr="00DB189F">
        <w:rPr>
          <w:rFonts w:ascii="Arial" w:hAnsi="Arial" w:cs="Arial"/>
          <w:sz w:val="24"/>
          <w:szCs w:val="24"/>
        </w:rPr>
        <w:t xml:space="preserve">and understood </w:t>
      </w:r>
      <w:r w:rsidRPr="00DB189F">
        <w:rPr>
          <w:rFonts w:ascii="Arial" w:hAnsi="Arial" w:cs="Arial"/>
          <w:sz w:val="24"/>
          <w:szCs w:val="24"/>
        </w:rPr>
        <w:t>Waterways Ireland's published GDPR Privacy Notice.</w:t>
      </w:r>
    </w:p>
    <w:p w:rsidR="006F72F8" w:rsidRPr="0011027F" w:rsidRDefault="006F72F8" w:rsidP="006F72F8">
      <w:pPr>
        <w:pStyle w:val="ListParagraph"/>
        <w:jc w:val="both"/>
        <w:rPr>
          <w:rFonts w:ascii="Arial" w:hAnsi="Arial" w:cs="Arial"/>
          <w:sz w:val="24"/>
          <w:szCs w:val="24"/>
        </w:rPr>
      </w:pPr>
    </w:p>
    <w:p w:rsidR="006F72F8" w:rsidRPr="0011027F" w:rsidRDefault="006F72F8">
      <w:pPr>
        <w:jc w:val="both"/>
        <w:rPr>
          <w:rFonts w:ascii="Arial" w:hAnsi="Arial" w:cs="Arial"/>
          <w:sz w:val="24"/>
          <w:szCs w:val="24"/>
        </w:rPr>
      </w:pPr>
    </w:p>
    <w:p w:rsidR="00B72DB7" w:rsidRPr="0011027F" w:rsidRDefault="00B72DB7">
      <w:pPr>
        <w:jc w:val="both"/>
        <w:rPr>
          <w:rFonts w:ascii="Arial" w:hAnsi="Arial" w:cs="Arial"/>
          <w:sz w:val="24"/>
          <w:szCs w:val="24"/>
        </w:rPr>
      </w:pPr>
    </w:p>
    <w:p w:rsidR="006F72F8" w:rsidRPr="0011027F" w:rsidRDefault="006F72F8">
      <w:pPr>
        <w:jc w:val="both"/>
        <w:rPr>
          <w:rFonts w:ascii="Arial" w:hAnsi="Arial" w:cs="Arial"/>
          <w:sz w:val="24"/>
          <w:szCs w:val="24"/>
        </w:rPr>
      </w:pPr>
    </w:p>
    <w:p w:rsidR="0011027F" w:rsidRPr="0011027F" w:rsidRDefault="00B6644E" w:rsidP="00B72DB7">
      <w:pPr>
        <w:ind w:firstLine="360"/>
        <w:jc w:val="both"/>
        <w:rPr>
          <w:rFonts w:ascii="Arial" w:hAnsi="Arial" w:cs="Arial"/>
          <w:sz w:val="24"/>
          <w:szCs w:val="24"/>
        </w:rPr>
      </w:pPr>
      <w:r w:rsidRPr="0011027F">
        <w:rPr>
          <w:rFonts w:ascii="Arial" w:hAnsi="Arial" w:cs="Arial"/>
          <w:b/>
          <w:sz w:val="24"/>
          <w:szCs w:val="24"/>
        </w:rPr>
        <w:t>Signed By</w:t>
      </w:r>
      <w:r w:rsidR="00B72DB7" w:rsidRPr="0011027F">
        <w:rPr>
          <w:rFonts w:ascii="Arial" w:hAnsi="Arial" w:cs="Arial"/>
          <w:b/>
          <w:sz w:val="24"/>
          <w:szCs w:val="24"/>
        </w:rPr>
        <w:t>:</w:t>
      </w:r>
      <w:r w:rsidRPr="0011027F">
        <w:rPr>
          <w:rFonts w:ascii="Arial" w:hAnsi="Arial" w:cs="Arial"/>
          <w:sz w:val="24"/>
          <w:szCs w:val="24"/>
        </w:rPr>
        <w:t>___</w:t>
      </w:r>
      <w:r w:rsidR="0011027F">
        <w:rPr>
          <w:rFonts w:ascii="Arial" w:hAnsi="Arial" w:cs="Arial"/>
          <w:sz w:val="24"/>
          <w:szCs w:val="24"/>
        </w:rPr>
        <w:t>______________________</w:t>
      </w:r>
      <w:r w:rsidR="00B72DB7" w:rsidRPr="0011027F">
        <w:rPr>
          <w:rFonts w:ascii="Arial" w:hAnsi="Arial" w:cs="Arial"/>
          <w:sz w:val="24"/>
          <w:szCs w:val="24"/>
        </w:rPr>
        <w:tab/>
      </w:r>
      <w:r w:rsidR="00B72DB7" w:rsidRPr="0011027F">
        <w:rPr>
          <w:rFonts w:ascii="Arial" w:hAnsi="Arial" w:cs="Arial"/>
          <w:sz w:val="24"/>
          <w:szCs w:val="24"/>
        </w:rPr>
        <w:tab/>
      </w:r>
    </w:p>
    <w:p w:rsidR="0011027F" w:rsidRPr="0011027F" w:rsidRDefault="0011027F" w:rsidP="00B72DB7">
      <w:pPr>
        <w:ind w:firstLine="360"/>
        <w:jc w:val="both"/>
        <w:rPr>
          <w:rFonts w:ascii="Arial" w:hAnsi="Arial" w:cs="Arial"/>
          <w:sz w:val="24"/>
          <w:szCs w:val="24"/>
        </w:rPr>
      </w:pPr>
    </w:p>
    <w:p w:rsidR="00B72DB7" w:rsidRPr="0011027F" w:rsidRDefault="00B72DB7" w:rsidP="0011027F">
      <w:pPr>
        <w:jc w:val="both"/>
        <w:rPr>
          <w:rFonts w:ascii="Arial" w:hAnsi="Arial" w:cs="Arial"/>
          <w:b/>
          <w:sz w:val="24"/>
          <w:szCs w:val="24"/>
        </w:rPr>
      </w:pPr>
    </w:p>
    <w:p w:rsidR="00B6644E" w:rsidRPr="0011027F" w:rsidRDefault="00B6644E" w:rsidP="00B72DB7">
      <w:pPr>
        <w:ind w:firstLine="360"/>
        <w:jc w:val="both"/>
        <w:rPr>
          <w:rFonts w:ascii="Arial" w:hAnsi="Arial" w:cs="Arial"/>
          <w:sz w:val="24"/>
          <w:szCs w:val="24"/>
        </w:rPr>
      </w:pPr>
      <w:r w:rsidRPr="0011027F">
        <w:rPr>
          <w:rFonts w:ascii="Arial" w:hAnsi="Arial" w:cs="Arial"/>
          <w:b/>
          <w:sz w:val="24"/>
          <w:szCs w:val="24"/>
        </w:rPr>
        <w:t xml:space="preserve">Print </w:t>
      </w:r>
      <w:r w:rsidR="00B72DB7" w:rsidRPr="0011027F">
        <w:rPr>
          <w:rFonts w:ascii="Arial" w:hAnsi="Arial" w:cs="Arial"/>
          <w:b/>
          <w:sz w:val="24"/>
          <w:szCs w:val="24"/>
        </w:rPr>
        <w:t>Name:</w:t>
      </w:r>
      <w:r w:rsidR="00B72DB7" w:rsidRPr="0011027F">
        <w:rPr>
          <w:rFonts w:ascii="Arial" w:hAnsi="Arial" w:cs="Arial"/>
          <w:sz w:val="24"/>
          <w:szCs w:val="24"/>
        </w:rPr>
        <w:t>________________________</w:t>
      </w:r>
    </w:p>
    <w:p w:rsidR="0011027F" w:rsidRPr="0011027F" w:rsidRDefault="0011027F" w:rsidP="00B6644E">
      <w:pPr>
        <w:jc w:val="both"/>
        <w:rPr>
          <w:rFonts w:ascii="Arial" w:hAnsi="Arial" w:cs="Arial"/>
          <w:sz w:val="24"/>
          <w:szCs w:val="24"/>
        </w:rPr>
      </w:pPr>
    </w:p>
    <w:p w:rsidR="00B72DB7" w:rsidRPr="0011027F" w:rsidRDefault="00B72DB7" w:rsidP="00B72DB7">
      <w:pPr>
        <w:ind w:firstLine="360"/>
        <w:jc w:val="both"/>
        <w:rPr>
          <w:rFonts w:ascii="Arial" w:hAnsi="Arial" w:cs="Arial"/>
          <w:b/>
          <w:sz w:val="24"/>
          <w:szCs w:val="24"/>
        </w:rPr>
      </w:pPr>
    </w:p>
    <w:p w:rsidR="00B6644E" w:rsidRPr="0011027F" w:rsidRDefault="0011027F" w:rsidP="0011027F">
      <w:pPr>
        <w:ind w:firstLine="360"/>
        <w:rPr>
          <w:rFonts w:ascii="Arial" w:hAnsi="Arial" w:cs="Arial"/>
          <w:sz w:val="24"/>
          <w:szCs w:val="24"/>
        </w:rPr>
      </w:pPr>
      <w:r>
        <w:rPr>
          <w:rFonts w:ascii="Arial" w:hAnsi="Arial" w:cs="Arial"/>
          <w:b/>
          <w:sz w:val="24"/>
          <w:szCs w:val="24"/>
        </w:rPr>
        <w:t xml:space="preserve">For and on behalf </w:t>
      </w:r>
      <w:r w:rsidR="00B72DB7" w:rsidRPr="0011027F">
        <w:rPr>
          <w:rFonts w:ascii="Arial" w:hAnsi="Arial" w:cs="Arial"/>
          <w:b/>
          <w:sz w:val="24"/>
          <w:szCs w:val="24"/>
        </w:rPr>
        <w:t>of:</w:t>
      </w:r>
      <w:r w:rsidR="00B6644E" w:rsidRPr="0011027F">
        <w:rPr>
          <w:rFonts w:ascii="Arial" w:hAnsi="Arial" w:cs="Arial"/>
          <w:sz w:val="24"/>
          <w:szCs w:val="24"/>
        </w:rPr>
        <w:t>_____________________</w:t>
      </w:r>
      <w:r>
        <w:rPr>
          <w:rFonts w:ascii="Arial" w:hAnsi="Arial" w:cs="Arial"/>
          <w:sz w:val="24"/>
          <w:szCs w:val="24"/>
        </w:rPr>
        <w:t>_________________________</w:t>
      </w:r>
    </w:p>
    <w:p w:rsidR="00B6644E" w:rsidRDefault="00B6644E" w:rsidP="00B6644E">
      <w:pPr>
        <w:jc w:val="both"/>
        <w:rPr>
          <w:rFonts w:ascii="Arial" w:hAnsi="Arial" w:cs="Arial"/>
          <w:sz w:val="24"/>
          <w:szCs w:val="24"/>
        </w:rPr>
      </w:pPr>
    </w:p>
    <w:p w:rsidR="0011027F" w:rsidRPr="0011027F" w:rsidRDefault="0011027F" w:rsidP="00B6644E">
      <w:pPr>
        <w:jc w:val="both"/>
        <w:rPr>
          <w:rFonts w:ascii="Arial" w:hAnsi="Arial" w:cs="Arial"/>
          <w:sz w:val="24"/>
          <w:szCs w:val="24"/>
        </w:rPr>
      </w:pPr>
    </w:p>
    <w:p w:rsidR="0011027F" w:rsidRPr="0011027F" w:rsidRDefault="0011027F" w:rsidP="0011027F">
      <w:pPr>
        <w:ind w:firstLine="360"/>
        <w:jc w:val="both"/>
        <w:rPr>
          <w:rFonts w:ascii="Arial" w:hAnsi="Arial" w:cs="Arial"/>
          <w:sz w:val="24"/>
          <w:szCs w:val="24"/>
        </w:rPr>
      </w:pPr>
      <w:r w:rsidRPr="0011027F">
        <w:rPr>
          <w:rFonts w:ascii="Arial" w:hAnsi="Arial" w:cs="Arial"/>
          <w:b/>
          <w:sz w:val="24"/>
          <w:szCs w:val="24"/>
        </w:rPr>
        <w:t>Date:</w:t>
      </w:r>
      <w:r w:rsidRPr="0011027F">
        <w:rPr>
          <w:rFonts w:ascii="Arial" w:hAnsi="Arial" w:cs="Arial"/>
          <w:sz w:val="24"/>
          <w:szCs w:val="24"/>
        </w:rPr>
        <w:t>_______________________</w:t>
      </w:r>
    </w:p>
    <w:p w:rsidR="00B6644E" w:rsidRDefault="00B6644E" w:rsidP="00B6644E">
      <w:pPr>
        <w:jc w:val="both"/>
      </w:pPr>
    </w:p>
    <w:sectPr w:rsidR="00B6644E" w:rsidSect="00820BE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AB7FE5"/>
    <w:multiLevelType w:val="hybridMultilevel"/>
    <w:tmpl w:val="51FEE5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AC740C1"/>
    <w:multiLevelType w:val="hybridMultilevel"/>
    <w:tmpl w:val="C7163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644E"/>
    <w:rsid w:val="00006245"/>
    <w:rsid w:val="000B67E0"/>
    <w:rsid w:val="000E14DF"/>
    <w:rsid w:val="0011027F"/>
    <w:rsid w:val="00214E8D"/>
    <w:rsid w:val="002F0C14"/>
    <w:rsid w:val="00467562"/>
    <w:rsid w:val="005742B7"/>
    <w:rsid w:val="006976F8"/>
    <w:rsid w:val="006F72F8"/>
    <w:rsid w:val="007D2977"/>
    <w:rsid w:val="00820BE6"/>
    <w:rsid w:val="00890106"/>
    <w:rsid w:val="009D79C0"/>
    <w:rsid w:val="00B6644E"/>
    <w:rsid w:val="00B72DB7"/>
    <w:rsid w:val="00BC08B2"/>
    <w:rsid w:val="00C153D0"/>
    <w:rsid w:val="00C6588C"/>
    <w:rsid w:val="00D95C53"/>
    <w:rsid w:val="00DB189F"/>
    <w:rsid w:val="00F204CE"/>
    <w:rsid w:val="00F5790D"/>
    <w:rsid w:val="00FB01E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44E"/>
    <w:rPr>
      <w:rFonts w:ascii="Calibri" w:hAnsi="Calibri" w:cs="Times New Roman"/>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644E"/>
    <w:rPr>
      <w:color w:val="0000FF"/>
      <w:u w:val="single"/>
    </w:rPr>
  </w:style>
  <w:style w:type="paragraph" w:styleId="ListParagraph">
    <w:name w:val="List Paragraph"/>
    <w:basedOn w:val="Normal"/>
    <w:uiPriority w:val="34"/>
    <w:qFormat/>
    <w:rsid w:val="006F72F8"/>
    <w:pPr>
      <w:ind w:left="720"/>
      <w:contextualSpacing/>
    </w:pPr>
  </w:style>
</w:styles>
</file>

<file path=word/webSettings.xml><?xml version="1.0" encoding="utf-8"?>
<w:webSettings xmlns:r="http://schemas.openxmlformats.org/officeDocument/2006/relationships" xmlns:w="http://schemas.openxmlformats.org/wordprocessingml/2006/main">
  <w:divs>
    <w:div w:id="8947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anmail.trustwave.com/?c=6600&amp;d=ytuR2xt194rDQPrFRhX0Eh4i5DbDL5pbvPtrOdDgSg&amp;s=393&amp;u=http%3a%2f%2fetenders%2egov%2eie" TargetMode="External"/><Relationship Id="rId5" Type="http://schemas.openxmlformats.org/officeDocument/2006/relationships/hyperlink" Target="http://www.waterwaysirelan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Monaghan County Council</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dc:creator>
  <cp:lastModifiedBy>joe.mcmahon</cp:lastModifiedBy>
  <cp:revision>7</cp:revision>
  <dcterms:created xsi:type="dcterms:W3CDTF">2018-06-20T14:09:00Z</dcterms:created>
  <dcterms:modified xsi:type="dcterms:W3CDTF">2018-07-03T15:25:00Z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